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F1" w:rsidRPr="00285CC0" w:rsidRDefault="00B202E2">
      <w:pPr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-457200</wp:posOffset>
            </wp:positionV>
            <wp:extent cx="1097280" cy="914400"/>
            <wp:effectExtent l="19050" t="0" r="7620" b="0"/>
            <wp:wrapTopAndBottom/>
            <wp:docPr id="31" name="Picture 31" descr="NKCH black-no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KCH black-no cr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253">
        <w:rPr>
          <w:rFonts w:ascii="Palatino Linotype" w:hAnsi="Palatino Linotype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-731520</wp:posOffset>
                </wp:positionV>
                <wp:extent cx="2377440" cy="1463040"/>
                <wp:effectExtent l="0" t="1905" r="0" b="190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F1" w:rsidRPr="00285CC0" w:rsidRDefault="007A43F1">
                            <w:pPr>
                              <w:jc w:val="right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</w:p>
                          <w:p w:rsidR="007A43F1" w:rsidRPr="00285CC0" w:rsidRDefault="007A43F1">
                            <w:pPr>
                              <w:jc w:val="right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</w:p>
                          <w:p w:rsidR="007A43F1" w:rsidRPr="00285CC0" w:rsidRDefault="007A43F1">
                            <w:pPr>
                              <w:jc w:val="right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 w:rsidRPr="00285CC0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2800 Clay Edwards Drive</w:t>
                            </w:r>
                          </w:p>
                          <w:p w:rsidR="007A43F1" w:rsidRPr="00285CC0" w:rsidRDefault="007A43F1">
                            <w:pPr>
                              <w:jc w:val="right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285CC0">
                                  <w:rPr>
                                    <w:rFonts w:ascii="Palatino" w:hAnsi="Palatino"/>
                                    <w:sz w:val="20"/>
                                    <w:szCs w:val="20"/>
                                  </w:rPr>
                                  <w:t>North Kansas City</w:t>
                                </w:r>
                              </w:smartTag>
                              <w:r w:rsidRPr="00285CC0">
                                <w:rPr>
                                  <w:rFonts w:ascii="Palatino" w:hAnsi="Palatino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85CC0">
                                  <w:rPr>
                                    <w:rFonts w:ascii="Palatino" w:hAnsi="Palatino"/>
                                    <w:sz w:val="20"/>
                                    <w:szCs w:val="20"/>
                                  </w:rPr>
                                  <w:t>MO</w:t>
                                </w:r>
                              </w:smartTag>
                            </w:smartTag>
                          </w:p>
                          <w:p w:rsidR="007A43F1" w:rsidRPr="00285CC0" w:rsidRDefault="007A43F1">
                            <w:pPr>
                              <w:jc w:val="right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 w:rsidRPr="00285CC0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64116-32</w:t>
                            </w:r>
                            <w:r w:rsidR="00C6521C" w:rsidRPr="00285CC0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77.2pt;margin-top:-57.6pt;width:187.2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" o:allowincell="f" filled="f" stroked="f" strokeweight="0">
                <v:textbox>
                  <w:txbxContent>
                    <w:p w:rsidR="007A43F1" w:rsidRPr="00285CC0" w:rsidRDefault="007A43F1">
                      <w:pPr>
                        <w:jc w:val="right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</w:p>
                    <w:p w:rsidR="007A43F1" w:rsidRPr="00285CC0" w:rsidRDefault="007A43F1">
                      <w:pPr>
                        <w:jc w:val="right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</w:p>
                    <w:p w:rsidR="007A43F1" w:rsidRPr="00285CC0" w:rsidRDefault="007A43F1">
                      <w:pPr>
                        <w:jc w:val="right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 w:rsidRPr="00285CC0">
                        <w:rPr>
                          <w:rFonts w:ascii="Palatino" w:hAnsi="Palatino"/>
                          <w:sz w:val="20"/>
                          <w:szCs w:val="20"/>
                        </w:rPr>
                        <w:t>2800 Clay Edwards Drive</w:t>
                      </w:r>
                    </w:p>
                    <w:p w:rsidR="007A43F1" w:rsidRPr="00285CC0" w:rsidRDefault="007A43F1">
                      <w:pPr>
                        <w:jc w:val="right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285CC0">
                            <w:rPr>
                              <w:rFonts w:ascii="Palatino" w:hAnsi="Palatino"/>
                              <w:sz w:val="20"/>
                              <w:szCs w:val="20"/>
                            </w:rPr>
                            <w:t>North Kansas City</w:t>
                          </w:r>
                        </w:smartTag>
                        <w:r w:rsidRPr="00285CC0">
                          <w:rPr>
                            <w:rFonts w:ascii="Palatino" w:hAnsi="Palatino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85CC0">
                            <w:rPr>
                              <w:rFonts w:ascii="Palatino" w:hAnsi="Palatino"/>
                              <w:sz w:val="20"/>
                              <w:szCs w:val="20"/>
                            </w:rPr>
                            <w:t>MO</w:t>
                          </w:r>
                        </w:smartTag>
                      </w:smartTag>
                    </w:p>
                    <w:p w:rsidR="007A43F1" w:rsidRPr="00285CC0" w:rsidRDefault="007A43F1">
                      <w:pPr>
                        <w:jc w:val="right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 w:rsidRPr="00285CC0">
                        <w:rPr>
                          <w:rFonts w:ascii="Palatino" w:hAnsi="Palatino"/>
                          <w:sz w:val="20"/>
                          <w:szCs w:val="20"/>
                        </w:rPr>
                        <w:t>64116-32</w:t>
                      </w:r>
                      <w:r w:rsidR="00C6521C" w:rsidRPr="00285CC0">
                        <w:rPr>
                          <w:rFonts w:ascii="Palatino" w:hAnsi="Palatino"/>
                          <w:sz w:val="20"/>
                          <w:szCs w:val="20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</w:p>
    <w:p w:rsidR="007A43F1" w:rsidRPr="00285CC0" w:rsidRDefault="007A43F1">
      <w:pPr>
        <w:jc w:val="right"/>
        <w:rPr>
          <w:rFonts w:ascii="Palatino Linotype" w:hAnsi="Palatino Linotype"/>
          <w:sz w:val="21"/>
          <w:szCs w:val="21"/>
        </w:rPr>
      </w:pPr>
    </w:p>
    <w:p w:rsidR="00943253" w:rsidRDefault="00943253">
      <w:pPr>
        <w:rPr>
          <w:rFonts w:ascii="Palatino Linotype" w:hAnsi="Palatino Linotype"/>
          <w:sz w:val="21"/>
          <w:szCs w:val="21"/>
        </w:rPr>
      </w:pPr>
    </w:p>
    <w:p w:rsidR="002850AD" w:rsidRDefault="002850AD">
      <w:pPr>
        <w:rPr>
          <w:rFonts w:ascii="Palatino Linotype" w:hAnsi="Palatino Linotype"/>
          <w:sz w:val="21"/>
          <w:szCs w:val="21"/>
        </w:rPr>
      </w:pPr>
    </w:p>
    <w:p w:rsidR="00943253" w:rsidRDefault="00943253">
      <w:pPr>
        <w:rPr>
          <w:rFonts w:ascii="Palatino Linotype" w:hAnsi="Palatino Linotype"/>
          <w:sz w:val="21"/>
          <w:szCs w:val="21"/>
        </w:rPr>
      </w:pPr>
    </w:p>
    <w:p w:rsidR="00943253" w:rsidRDefault="00943253">
      <w:pPr>
        <w:rPr>
          <w:rFonts w:ascii="Palatino Linotype" w:hAnsi="Palatino Linotype"/>
          <w:sz w:val="21"/>
          <w:szCs w:val="21"/>
        </w:rPr>
      </w:pPr>
    </w:p>
    <w:p w:rsidR="007A43F1" w:rsidRPr="00285CC0" w:rsidRDefault="007A43F1">
      <w:pPr>
        <w:rPr>
          <w:rFonts w:ascii="Palatino Linotype" w:hAnsi="Palatino Linotype"/>
          <w:sz w:val="21"/>
          <w:szCs w:val="21"/>
        </w:rPr>
      </w:pPr>
      <w:r w:rsidRPr="00285CC0">
        <w:rPr>
          <w:rFonts w:ascii="Palatino Linotype" w:hAnsi="Palatino Linotype"/>
          <w:sz w:val="21"/>
          <w:szCs w:val="21"/>
        </w:rPr>
        <w:t>Dear Juniors and Seniors,</w:t>
      </w:r>
    </w:p>
    <w:p w:rsidR="007A43F1" w:rsidRPr="00285CC0" w:rsidRDefault="007A43F1">
      <w:pPr>
        <w:rPr>
          <w:rFonts w:ascii="Palatino Linotype" w:hAnsi="Palatino Linotype"/>
          <w:sz w:val="21"/>
          <w:szCs w:val="21"/>
        </w:rPr>
      </w:pPr>
    </w:p>
    <w:p w:rsidR="007A43F1" w:rsidRPr="00285CC0" w:rsidRDefault="007A43F1" w:rsidP="00285CC0">
      <w:pPr>
        <w:spacing w:after="120"/>
        <w:rPr>
          <w:rFonts w:ascii="Palatino Linotype" w:hAnsi="Palatino Linotype"/>
          <w:sz w:val="21"/>
          <w:szCs w:val="21"/>
        </w:rPr>
      </w:pPr>
      <w:r w:rsidRPr="00285CC0">
        <w:rPr>
          <w:rFonts w:ascii="Palatino Linotype" w:hAnsi="Palatino Linotype"/>
          <w:sz w:val="21"/>
          <w:szCs w:val="21"/>
        </w:rPr>
        <w:t xml:space="preserve">The North Kansas City Hospital (NKCH) </w:t>
      </w:r>
      <w:r w:rsidR="004A6818">
        <w:rPr>
          <w:rFonts w:ascii="Palatino Linotype" w:hAnsi="Palatino Linotype"/>
          <w:sz w:val="21"/>
          <w:szCs w:val="21"/>
        </w:rPr>
        <w:t>Donor Council</w:t>
      </w:r>
      <w:r w:rsidRPr="00285CC0">
        <w:rPr>
          <w:rFonts w:ascii="Palatino Linotype" w:hAnsi="Palatino Linotype"/>
          <w:sz w:val="21"/>
          <w:szCs w:val="21"/>
        </w:rPr>
        <w:t xml:space="preserve"> invites you to participate in our Annual Scholarship Opportunity.</w:t>
      </w:r>
    </w:p>
    <w:p w:rsidR="007A43F1" w:rsidRDefault="007A43F1" w:rsidP="00371C48">
      <w:pPr>
        <w:spacing w:after="120"/>
        <w:rPr>
          <w:rFonts w:ascii="Palatino Linotype" w:hAnsi="Palatino Linotype"/>
          <w:sz w:val="21"/>
          <w:szCs w:val="21"/>
        </w:rPr>
      </w:pPr>
      <w:r w:rsidRPr="00285CC0">
        <w:rPr>
          <w:rFonts w:ascii="Palatino Linotype" w:hAnsi="Palatino Linotype"/>
          <w:sz w:val="21"/>
          <w:szCs w:val="21"/>
        </w:rPr>
        <w:t xml:space="preserve">Currently, </w:t>
      </w:r>
      <w:r w:rsidR="00371C48">
        <w:rPr>
          <w:rFonts w:ascii="Palatino Linotype" w:hAnsi="Palatino Linotype"/>
          <w:sz w:val="21"/>
          <w:szCs w:val="21"/>
        </w:rPr>
        <w:t>more than</w:t>
      </w:r>
      <w:r w:rsidR="00B74BFF">
        <w:rPr>
          <w:rFonts w:ascii="Palatino Linotype" w:hAnsi="Palatino Linotype"/>
          <w:sz w:val="21"/>
          <w:szCs w:val="21"/>
        </w:rPr>
        <w:t xml:space="preserve"> 11</w:t>
      </w:r>
      <w:r w:rsidR="00B26A38">
        <w:rPr>
          <w:rFonts w:ascii="Palatino Linotype" w:hAnsi="Palatino Linotype"/>
          <w:sz w:val="21"/>
          <w:szCs w:val="21"/>
        </w:rPr>
        <w:t>9</w:t>
      </w:r>
      <w:r w:rsidRPr="00285CC0">
        <w:rPr>
          <w:rFonts w:ascii="Palatino Linotype" w:hAnsi="Palatino Linotype"/>
          <w:sz w:val="21"/>
          <w:szCs w:val="21"/>
        </w:rPr>
        <w:t>,</w:t>
      </w:r>
      <w:r w:rsidR="00B26A38">
        <w:rPr>
          <w:rFonts w:ascii="Palatino Linotype" w:hAnsi="Palatino Linotype"/>
          <w:sz w:val="21"/>
          <w:szCs w:val="21"/>
        </w:rPr>
        <w:t>811</w:t>
      </w:r>
      <w:r w:rsidRPr="00285CC0">
        <w:rPr>
          <w:rFonts w:ascii="Palatino Linotype" w:hAnsi="Palatino Linotype"/>
          <w:sz w:val="21"/>
          <w:szCs w:val="21"/>
        </w:rPr>
        <w:t xml:space="preserve"> individuals nationwide are on the United Network of Organ Sharing recipient waiting list hoping for a life-saving organ. </w:t>
      </w:r>
      <w:r w:rsidR="00C54D35" w:rsidRPr="00285CC0">
        <w:rPr>
          <w:rFonts w:ascii="Palatino Linotype" w:hAnsi="Palatino Linotype"/>
          <w:sz w:val="21"/>
          <w:szCs w:val="21"/>
        </w:rPr>
        <w:t xml:space="preserve"> </w:t>
      </w:r>
      <w:proofErr w:type="gramStart"/>
      <w:r w:rsidR="00371C48">
        <w:rPr>
          <w:rFonts w:ascii="Palatino Linotype" w:hAnsi="Palatino Linotype"/>
          <w:sz w:val="21"/>
          <w:szCs w:val="21"/>
        </w:rPr>
        <w:t xml:space="preserve">An average of </w:t>
      </w:r>
      <w:r w:rsidR="00B26A38">
        <w:rPr>
          <w:rFonts w:ascii="Palatino Linotype" w:hAnsi="Palatino Linotype"/>
          <w:sz w:val="21"/>
          <w:szCs w:val="21"/>
        </w:rPr>
        <w:t>22</w:t>
      </w:r>
      <w:bookmarkStart w:id="0" w:name="_GoBack"/>
      <w:bookmarkEnd w:id="0"/>
      <w:r w:rsidRPr="00285CC0">
        <w:rPr>
          <w:rFonts w:ascii="Palatino Linotype" w:hAnsi="Palatino Linotype"/>
          <w:sz w:val="21"/>
          <w:szCs w:val="21"/>
        </w:rPr>
        <w:t xml:space="preserve"> people </w:t>
      </w:r>
      <w:r w:rsidR="000F5ECF">
        <w:rPr>
          <w:rFonts w:ascii="Palatino Linotype" w:hAnsi="Palatino Linotype"/>
          <w:sz w:val="21"/>
          <w:szCs w:val="21"/>
        </w:rPr>
        <w:t>die</w:t>
      </w:r>
      <w:proofErr w:type="gramEnd"/>
      <w:r w:rsidR="000F5ECF">
        <w:rPr>
          <w:rFonts w:ascii="Palatino Linotype" w:hAnsi="Palatino Linotype"/>
          <w:sz w:val="21"/>
          <w:szCs w:val="21"/>
        </w:rPr>
        <w:t xml:space="preserve"> every day</w:t>
      </w:r>
      <w:r w:rsidRPr="00285CC0">
        <w:rPr>
          <w:rFonts w:ascii="Palatino Linotype" w:hAnsi="Palatino Linotype"/>
          <w:sz w:val="21"/>
          <w:szCs w:val="21"/>
        </w:rPr>
        <w:t xml:space="preserve"> waiting for the gif</w:t>
      </w:r>
      <w:r w:rsidR="00291B96">
        <w:rPr>
          <w:rFonts w:ascii="Palatino Linotype" w:hAnsi="Palatino Linotype"/>
          <w:sz w:val="21"/>
          <w:szCs w:val="21"/>
        </w:rPr>
        <w:t>t of life. The NKCH Donor Council</w:t>
      </w:r>
      <w:r w:rsidRPr="00285CC0">
        <w:rPr>
          <w:rFonts w:ascii="Palatino Linotype" w:hAnsi="Palatino Linotype"/>
          <w:sz w:val="21"/>
          <w:szCs w:val="21"/>
        </w:rPr>
        <w:t>’s mission is to provide each potential donor family the opportunity to make an informed decision, to ensure that all potential donors are identified</w:t>
      </w:r>
      <w:r w:rsidR="00291B96">
        <w:rPr>
          <w:rFonts w:ascii="Palatino Linotype" w:hAnsi="Palatino Linotype"/>
          <w:sz w:val="21"/>
          <w:szCs w:val="21"/>
        </w:rPr>
        <w:t>,</w:t>
      </w:r>
      <w:r w:rsidRPr="00285CC0">
        <w:rPr>
          <w:rFonts w:ascii="Palatino Linotype" w:hAnsi="Palatino Linotype"/>
          <w:sz w:val="21"/>
          <w:szCs w:val="21"/>
        </w:rPr>
        <w:t xml:space="preserve"> to provide recipients life-saving organs and to provide profes</w:t>
      </w:r>
      <w:r w:rsidR="00371C48">
        <w:rPr>
          <w:rFonts w:ascii="Palatino Linotype" w:hAnsi="Palatino Linotype"/>
          <w:sz w:val="21"/>
          <w:szCs w:val="21"/>
        </w:rPr>
        <w:t>sional and community education.</w:t>
      </w:r>
    </w:p>
    <w:p w:rsidR="004A6818" w:rsidRDefault="004A6818" w:rsidP="00371C48">
      <w:pPr>
        <w:spacing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The following criteria must be met for the application process:</w:t>
      </w:r>
    </w:p>
    <w:p w:rsidR="00291B96" w:rsidRDefault="00291B96" w:rsidP="00943253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Create a poster and request approval for it to be displayed at your school in the Month of April, National Organ Donation Month.  Submit a picture of the poster to the NKCH Donor Council and notify the committee when it will be displayed.  </w:t>
      </w:r>
    </w:p>
    <w:p w:rsidR="00291B96" w:rsidRDefault="00291B96" w:rsidP="00943253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Write a 500 word essay explaining the theme of your poster and how you</w:t>
      </w:r>
      <w:r w:rsidR="00943253">
        <w:rPr>
          <w:rFonts w:ascii="Palatino Linotype" w:hAnsi="Palatino Linotype"/>
          <w:sz w:val="21"/>
          <w:szCs w:val="21"/>
        </w:rPr>
        <w:t xml:space="preserve">, as an individual, </w:t>
      </w:r>
      <w:r>
        <w:rPr>
          <w:rFonts w:ascii="Palatino Linotype" w:hAnsi="Palatino Linotype"/>
          <w:sz w:val="21"/>
          <w:szCs w:val="21"/>
        </w:rPr>
        <w:t xml:space="preserve">can raise awareness about Organ Donation in your community.  </w:t>
      </w:r>
    </w:p>
    <w:p w:rsidR="007A43F1" w:rsidRPr="00291B96" w:rsidRDefault="007A43F1" w:rsidP="00943253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</w:rPr>
      </w:pPr>
      <w:r w:rsidRPr="00291B96">
        <w:rPr>
          <w:rFonts w:ascii="Palatino Linotype" w:hAnsi="Palatino Linotype"/>
          <w:sz w:val="21"/>
          <w:szCs w:val="21"/>
        </w:rPr>
        <w:t xml:space="preserve">The </w:t>
      </w:r>
      <w:r w:rsidR="004A6818" w:rsidRPr="00291B96">
        <w:rPr>
          <w:rFonts w:ascii="Palatino Linotype" w:hAnsi="Palatino Linotype"/>
          <w:sz w:val="21"/>
          <w:szCs w:val="21"/>
        </w:rPr>
        <w:t>Donor Council</w:t>
      </w:r>
      <w:r w:rsidRPr="00291B96">
        <w:rPr>
          <w:rFonts w:ascii="Palatino Linotype" w:hAnsi="Palatino Linotype"/>
          <w:sz w:val="21"/>
          <w:szCs w:val="21"/>
        </w:rPr>
        <w:t xml:space="preserve"> will review</w:t>
      </w:r>
      <w:r w:rsidR="00C54D35" w:rsidRPr="00291B96">
        <w:rPr>
          <w:rFonts w:ascii="Palatino Linotype" w:hAnsi="Palatino Linotype"/>
          <w:sz w:val="21"/>
          <w:szCs w:val="21"/>
        </w:rPr>
        <w:t xml:space="preserve"> all entries and pick the top </w:t>
      </w:r>
      <w:r w:rsidR="00943253">
        <w:rPr>
          <w:rFonts w:ascii="Palatino Linotype" w:hAnsi="Palatino Linotype"/>
          <w:sz w:val="21"/>
          <w:szCs w:val="21"/>
        </w:rPr>
        <w:t>two</w:t>
      </w:r>
      <w:r w:rsidR="00C54D35" w:rsidRPr="00291B96">
        <w:rPr>
          <w:rFonts w:ascii="Palatino Linotype" w:hAnsi="Palatino Linotype"/>
          <w:sz w:val="21"/>
          <w:szCs w:val="21"/>
        </w:rPr>
        <w:t>.</w:t>
      </w:r>
    </w:p>
    <w:p w:rsidR="007A43F1" w:rsidRPr="00285CC0" w:rsidRDefault="004A6818" w:rsidP="00943253">
      <w:pPr>
        <w:numPr>
          <w:ilvl w:val="0"/>
          <w:numId w:val="4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Applications</w:t>
      </w:r>
      <w:r w:rsidR="007A43F1" w:rsidRPr="00285CC0">
        <w:rPr>
          <w:rFonts w:ascii="Palatino Linotype" w:hAnsi="Palatino Linotype"/>
          <w:sz w:val="21"/>
          <w:szCs w:val="21"/>
        </w:rPr>
        <w:t xml:space="preserve"> must be postmarked by </w:t>
      </w:r>
      <w:r w:rsidR="00623BF1" w:rsidRPr="00285CC0">
        <w:rPr>
          <w:rFonts w:ascii="Palatino Linotype" w:hAnsi="Palatino Linotype"/>
          <w:sz w:val="21"/>
          <w:szCs w:val="21"/>
        </w:rPr>
        <w:t>January</w:t>
      </w:r>
      <w:r w:rsidR="007A43F1" w:rsidRPr="00285CC0">
        <w:rPr>
          <w:rFonts w:ascii="Palatino Linotype" w:hAnsi="Palatino Linotype"/>
          <w:sz w:val="21"/>
          <w:szCs w:val="21"/>
        </w:rPr>
        <w:t xml:space="preserve"> </w:t>
      </w:r>
      <w:r w:rsidR="00025EAD">
        <w:rPr>
          <w:rFonts w:ascii="Palatino Linotype" w:hAnsi="Palatino Linotype"/>
          <w:sz w:val="21"/>
          <w:szCs w:val="21"/>
        </w:rPr>
        <w:t xml:space="preserve">220, </w:t>
      </w:r>
      <w:r w:rsidR="00E86A93" w:rsidRPr="00285CC0">
        <w:rPr>
          <w:rFonts w:ascii="Palatino Linotype" w:hAnsi="Palatino Linotype"/>
          <w:sz w:val="21"/>
          <w:szCs w:val="21"/>
        </w:rPr>
        <w:t>20</w:t>
      </w:r>
      <w:r w:rsidR="0082263B" w:rsidRPr="00285CC0">
        <w:rPr>
          <w:rFonts w:ascii="Palatino Linotype" w:hAnsi="Palatino Linotype"/>
          <w:sz w:val="21"/>
          <w:szCs w:val="21"/>
        </w:rPr>
        <w:t>1</w:t>
      </w:r>
      <w:r>
        <w:rPr>
          <w:rFonts w:ascii="Palatino Linotype" w:hAnsi="Palatino Linotype"/>
          <w:sz w:val="21"/>
          <w:szCs w:val="21"/>
        </w:rPr>
        <w:t>7</w:t>
      </w:r>
      <w:r w:rsidR="007A43F1" w:rsidRPr="00285CC0">
        <w:rPr>
          <w:rFonts w:ascii="Palatino Linotype" w:hAnsi="Palatino Linotype"/>
          <w:sz w:val="21"/>
          <w:szCs w:val="21"/>
        </w:rPr>
        <w:t>.</w:t>
      </w:r>
    </w:p>
    <w:p w:rsidR="007A43F1" w:rsidRPr="004A6818" w:rsidRDefault="007A43F1" w:rsidP="00943253">
      <w:pPr>
        <w:numPr>
          <w:ilvl w:val="0"/>
          <w:numId w:val="4"/>
        </w:numPr>
        <w:rPr>
          <w:rFonts w:ascii="Palatino Linotype" w:hAnsi="Palatino Linotype"/>
          <w:sz w:val="21"/>
          <w:szCs w:val="21"/>
        </w:rPr>
      </w:pPr>
      <w:r w:rsidRPr="004A6818">
        <w:rPr>
          <w:rFonts w:ascii="Palatino Linotype" w:hAnsi="Palatino Linotype"/>
          <w:sz w:val="21"/>
          <w:szCs w:val="21"/>
        </w:rPr>
        <w:t>By the first week of May</w:t>
      </w:r>
      <w:r w:rsidR="00025EAD">
        <w:rPr>
          <w:rFonts w:ascii="Palatino Linotype" w:hAnsi="Palatino Linotype"/>
          <w:sz w:val="21"/>
          <w:szCs w:val="21"/>
        </w:rPr>
        <w:t xml:space="preserve"> 2017</w:t>
      </w:r>
      <w:r w:rsidRPr="004A6818">
        <w:rPr>
          <w:rFonts w:ascii="Palatino Linotype" w:hAnsi="Palatino Linotype"/>
          <w:sz w:val="21"/>
          <w:szCs w:val="21"/>
        </w:rPr>
        <w:t xml:space="preserve">, we will select winners: </w:t>
      </w:r>
    </w:p>
    <w:p w:rsidR="007A43F1" w:rsidRPr="00285CC0" w:rsidRDefault="0086532C" w:rsidP="00943253">
      <w:pPr>
        <w:numPr>
          <w:ilvl w:val="1"/>
          <w:numId w:val="5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1st place:</w:t>
      </w:r>
      <w:r w:rsidR="00943253">
        <w:rPr>
          <w:rFonts w:ascii="Palatino Linotype" w:hAnsi="Palatino Linotype"/>
          <w:sz w:val="21"/>
          <w:szCs w:val="21"/>
        </w:rPr>
        <w:t xml:space="preserve">  </w:t>
      </w:r>
      <w:r>
        <w:rPr>
          <w:rFonts w:ascii="Palatino Linotype" w:hAnsi="Palatino Linotype"/>
          <w:sz w:val="21"/>
          <w:szCs w:val="21"/>
        </w:rPr>
        <w:t xml:space="preserve"> $2</w:t>
      </w:r>
      <w:r w:rsidR="007A43F1" w:rsidRPr="00285CC0">
        <w:rPr>
          <w:rFonts w:ascii="Palatino Linotype" w:hAnsi="Palatino Linotype"/>
          <w:sz w:val="21"/>
          <w:szCs w:val="21"/>
        </w:rPr>
        <w:t>,</w:t>
      </w:r>
      <w:r>
        <w:rPr>
          <w:rFonts w:ascii="Palatino Linotype" w:hAnsi="Palatino Linotype"/>
          <w:sz w:val="21"/>
          <w:szCs w:val="21"/>
        </w:rPr>
        <w:t>0</w:t>
      </w:r>
      <w:r w:rsidR="007A43F1" w:rsidRPr="00285CC0">
        <w:rPr>
          <w:rFonts w:ascii="Palatino Linotype" w:hAnsi="Palatino Linotype"/>
          <w:sz w:val="21"/>
          <w:szCs w:val="21"/>
        </w:rPr>
        <w:t>00</w:t>
      </w:r>
    </w:p>
    <w:p w:rsidR="00DC3479" w:rsidRDefault="007A43F1" w:rsidP="00943253">
      <w:pPr>
        <w:numPr>
          <w:ilvl w:val="1"/>
          <w:numId w:val="5"/>
        </w:numPr>
        <w:rPr>
          <w:rFonts w:ascii="Palatino Linotype" w:hAnsi="Palatino Linotype"/>
          <w:sz w:val="21"/>
          <w:szCs w:val="21"/>
        </w:rPr>
      </w:pPr>
      <w:r w:rsidRPr="00B964A8">
        <w:rPr>
          <w:rFonts w:ascii="Palatino Linotype" w:hAnsi="Palatino Linotype"/>
          <w:sz w:val="21"/>
          <w:szCs w:val="21"/>
        </w:rPr>
        <w:t>2nd place: $1,000</w:t>
      </w:r>
    </w:p>
    <w:p w:rsidR="00943253" w:rsidRPr="00B964A8" w:rsidRDefault="00943253" w:rsidP="00943253">
      <w:pPr>
        <w:rPr>
          <w:rFonts w:ascii="Palatino Linotype" w:hAnsi="Palatino Linotype"/>
          <w:sz w:val="21"/>
          <w:szCs w:val="21"/>
        </w:rPr>
      </w:pPr>
    </w:p>
    <w:p w:rsidR="007A43F1" w:rsidRPr="00285CC0" w:rsidRDefault="007A43F1" w:rsidP="00285CC0">
      <w:pPr>
        <w:spacing w:after="120"/>
        <w:rPr>
          <w:rFonts w:ascii="Palatino Linotype" w:hAnsi="Palatino Linotype"/>
          <w:sz w:val="21"/>
          <w:szCs w:val="21"/>
        </w:rPr>
      </w:pPr>
      <w:r w:rsidRPr="00285CC0">
        <w:rPr>
          <w:rFonts w:ascii="Palatino Linotype" w:hAnsi="Palatino Linotype"/>
          <w:sz w:val="21"/>
          <w:szCs w:val="21"/>
        </w:rPr>
        <w:t xml:space="preserve">Thank you for your interest in furthering donation efforts and </w:t>
      </w:r>
      <w:r w:rsidR="0086532C">
        <w:rPr>
          <w:rFonts w:ascii="Palatino Linotype" w:hAnsi="Palatino Linotype"/>
          <w:sz w:val="21"/>
          <w:szCs w:val="21"/>
        </w:rPr>
        <w:t xml:space="preserve">increasing </w:t>
      </w:r>
      <w:r w:rsidRPr="00285CC0">
        <w:rPr>
          <w:rFonts w:ascii="Palatino Linotype" w:hAnsi="Palatino Linotype"/>
          <w:sz w:val="21"/>
          <w:szCs w:val="21"/>
        </w:rPr>
        <w:t xml:space="preserve">awareness in our community. For more information, contact </w:t>
      </w:r>
      <w:r w:rsidR="004A6818">
        <w:rPr>
          <w:rFonts w:ascii="Palatino Linotype" w:hAnsi="Palatino Linotype"/>
          <w:sz w:val="21"/>
          <w:szCs w:val="21"/>
        </w:rPr>
        <w:t>Donor Council Members</w:t>
      </w:r>
      <w:r w:rsidR="0086532C">
        <w:rPr>
          <w:rFonts w:ascii="Palatino Linotype" w:hAnsi="Palatino Linotype"/>
          <w:sz w:val="21"/>
          <w:szCs w:val="21"/>
        </w:rPr>
        <w:t>:</w:t>
      </w:r>
      <w:r w:rsidRPr="00285CC0">
        <w:rPr>
          <w:rFonts w:ascii="Palatino Linotype" w:hAnsi="Palatino Linotype"/>
          <w:sz w:val="21"/>
          <w:szCs w:val="21"/>
        </w:rPr>
        <w:t xml:space="preserve"> </w:t>
      </w:r>
      <w:r w:rsidR="000F5ECF">
        <w:rPr>
          <w:rFonts w:ascii="Palatino Linotype" w:hAnsi="Palatino Linotype"/>
          <w:sz w:val="21"/>
          <w:szCs w:val="21"/>
        </w:rPr>
        <w:t>Becky Hoffman at 816-691-5100 (</w:t>
      </w:r>
      <w:hyperlink r:id="rId7" w:history="1">
        <w:r w:rsidR="00943253" w:rsidRPr="005D11DD">
          <w:rPr>
            <w:rStyle w:val="Hyperlink"/>
            <w:rFonts w:ascii="Palatino Linotype" w:hAnsi="Palatino Linotype"/>
            <w:sz w:val="21"/>
            <w:szCs w:val="21"/>
          </w:rPr>
          <w:t>becky.hoffman@nkch.org</w:t>
        </w:r>
      </w:hyperlink>
      <w:r w:rsidR="000F5ECF">
        <w:rPr>
          <w:rFonts w:ascii="Palatino Linotype" w:hAnsi="Palatino Linotype"/>
          <w:sz w:val="21"/>
          <w:szCs w:val="21"/>
        </w:rPr>
        <w:t>)</w:t>
      </w:r>
      <w:r w:rsidR="00B964A8">
        <w:rPr>
          <w:rFonts w:ascii="Palatino Linotype" w:hAnsi="Palatino Linotype"/>
          <w:sz w:val="21"/>
          <w:szCs w:val="21"/>
        </w:rPr>
        <w:t xml:space="preserve"> o</w:t>
      </w:r>
      <w:r w:rsidR="000F5ECF">
        <w:rPr>
          <w:rFonts w:ascii="Palatino Linotype" w:hAnsi="Palatino Linotype"/>
          <w:sz w:val="21"/>
          <w:szCs w:val="21"/>
        </w:rPr>
        <w:t xml:space="preserve">r Dianne Studer </w:t>
      </w:r>
      <w:r w:rsidR="00943253">
        <w:rPr>
          <w:rFonts w:ascii="Palatino Linotype" w:hAnsi="Palatino Linotype"/>
          <w:sz w:val="21"/>
          <w:szCs w:val="21"/>
        </w:rPr>
        <w:t xml:space="preserve">at </w:t>
      </w:r>
      <w:r w:rsidR="000F5ECF">
        <w:rPr>
          <w:rFonts w:ascii="Palatino Linotype" w:hAnsi="Palatino Linotype"/>
          <w:sz w:val="21"/>
          <w:szCs w:val="21"/>
        </w:rPr>
        <w:t>816-691-5295 (</w:t>
      </w:r>
      <w:hyperlink r:id="rId8" w:history="1">
        <w:r w:rsidR="00B964A8" w:rsidRPr="00214094">
          <w:rPr>
            <w:rStyle w:val="Hyperlink"/>
            <w:rFonts w:ascii="Palatino Linotype" w:hAnsi="Palatino Linotype"/>
            <w:sz w:val="21"/>
            <w:szCs w:val="21"/>
          </w:rPr>
          <w:t>dianne.studer@nkch.org</w:t>
        </w:r>
      </w:hyperlink>
      <w:r w:rsidR="00B964A8">
        <w:rPr>
          <w:rFonts w:ascii="Palatino Linotype" w:hAnsi="Palatino Linotype"/>
          <w:sz w:val="21"/>
          <w:szCs w:val="21"/>
        </w:rPr>
        <w:t xml:space="preserve">). </w:t>
      </w:r>
    </w:p>
    <w:p w:rsidR="00C54D35" w:rsidRPr="00285CC0" w:rsidRDefault="007A43F1">
      <w:pPr>
        <w:rPr>
          <w:rFonts w:ascii="Palatino Linotype" w:hAnsi="Palatino Linotype"/>
          <w:sz w:val="21"/>
          <w:szCs w:val="21"/>
        </w:rPr>
      </w:pPr>
      <w:r w:rsidRPr="00285CC0">
        <w:rPr>
          <w:rFonts w:ascii="Palatino Linotype" w:hAnsi="Palatino Linotype"/>
          <w:sz w:val="21"/>
          <w:szCs w:val="21"/>
        </w:rPr>
        <w:t>Sincerely,</w:t>
      </w:r>
    </w:p>
    <w:p w:rsidR="00C54D35" w:rsidRDefault="00C54D35">
      <w:pPr>
        <w:rPr>
          <w:rFonts w:ascii="Palatino Linotype" w:hAnsi="Palatino Linotype"/>
          <w:sz w:val="21"/>
          <w:szCs w:val="21"/>
        </w:rPr>
      </w:pPr>
    </w:p>
    <w:p w:rsidR="007E2E2B" w:rsidRDefault="007E2E2B">
      <w:pPr>
        <w:rPr>
          <w:rFonts w:ascii="Palatino Linotype" w:hAnsi="Palatino Linotype"/>
          <w:sz w:val="21"/>
          <w:szCs w:val="21"/>
        </w:rPr>
      </w:pPr>
    </w:p>
    <w:p w:rsidR="007E2E2B" w:rsidRPr="00285CC0" w:rsidRDefault="007E2E2B">
      <w:pPr>
        <w:rPr>
          <w:rFonts w:ascii="Palatino Linotype" w:hAnsi="Palatino Linotype"/>
          <w:sz w:val="21"/>
          <w:szCs w:val="21"/>
        </w:rPr>
      </w:pPr>
    </w:p>
    <w:p w:rsidR="000F5ECF" w:rsidRDefault="000F5EC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Becky Hoffman, BSN, RN, CEN</w:t>
      </w:r>
      <w:r>
        <w:rPr>
          <w:rFonts w:ascii="Palatino Linotype" w:hAnsi="Palatino Linotype"/>
          <w:sz w:val="21"/>
          <w:szCs w:val="21"/>
        </w:rPr>
        <w:tab/>
      </w:r>
      <w:r w:rsidR="00B964A8">
        <w:rPr>
          <w:rFonts w:ascii="Palatino Linotype" w:hAnsi="Palatino Linotype"/>
          <w:sz w:val="21"/>
          <w:szCs w:val="21"/>
        </w:rPr>
        <w:tab/>
      </w:r>
      <w:r w:rsidR="00B964A8">
        <w:rPr>
          <w:rFonts w:ascii="Palatino Linotype" w:hAnsi="Palatino Linotype"/>
          <w:sz w:val="21"/>
          <w:szCs w:val="21"/>
        </w:rPr>
        <w:tab/>
        <w:t>Dianne Studer, RN</w:t>
      </w:r>
      <w:r>
        <w:rPr>
          <w:rFonts w:ascii="Palatino Linotype" w:hAnsi="Palatino Linotype"/>
          <w:sz w:val="21"/>
          <w:szCs w:val="21"/>
        </w:rPr>
        <w:t>, CCRN</w:t>
      </w:r>
    </w:p>
    <w:p w:rsidR="00A03F0D" w:rsidRPr="00285CC0" w:rsidRDefault="004A6818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Donor Council Chair</w:t>
      </w:r>
      <w:r>
        <w:rPr>
          <w:rFonts w:ascii="Palatino Linotype" w:hAnsi="Palatino Linotype"/>
          <w:sz w:val="21"/>
          <w:szCs w:val="21"/>
        </w:rPr>
        <w:tab/>
      </w:r>
      <w:r w:rsidR="00A03F0D">
        <w:rPr>
          <w:rFonts w:ascii="Palatino Linotype" w:hAnsi="Palatino Linotype"/>
          <w:sz w:val="21"/>
          <w:szCs w:val="21"/>
        </w:rPr>
        <w:tab/>
      </w:r>
      <w:r w:rsidR="00A03F0D">
        <w:rPr>
          <w:rFonts w:ascii="Palatino Linotype" w:hAnsi="Palatino Linotype"/>
          <w:sz w:val="21"/>
          <w:szCs w:val="21"/>
        </w:rPr>
        <w:tab/>
      </w:r>
      <w:r w:rsidR="00A03F0D">
        <w:rPr>
          <w:rFonts w:ascii="Palatino Linotype" w:hAnsi="Palatino Linotype"/>
          <w:sz w:val="21"/>
          <w:szCs w:val="21"/>
        </w:rPr>
        <w:tab/>
      </w:r>
      <w:r w:rsidR="000F5ECF"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>Donor Council</w:t>
      </w:r>
      <w:r w:rsidR="000F5ECF">
        <w:rPr>
          <w:rFonts w:ascii="Palatino Linotype" w:hAnsi="Palatino Linotype"/>
          <w:sz w:val="21"/>
          <w:szCs w:val="21"/>
        </w:rPr>
        <w:t xml:space="preserve"> Member</w:t>
      </w:r>
    </w:p>
    <w:sectPr w:rsidR="00A03F0D" w:rsidRPr="00285CC0" w:rsidSect="00B964A8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>
    <w:nsid w:val="0F794FE6"/>
    <w:multiLevelType w:val="multilevel"/>
    <w:tmpl w:val="446C5A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B6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653937"/>
    <w:multiLevelType w:val="hybridMultilevel"/>
    <w:tmpl w:val="446C5A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C5A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002CD6"/>
    <w:multiLevelType w:val="hybridMultilevel"/>
    <w:tmpl w:val="A35C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79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920D15"/>
    <w:multiLevelType w:val="hybridMultilevel"/>
    <w:tmpl w:val="0A142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0A256">
      <w:numFmt w:val="bullet"/>
      <w:lvlText w:val="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5"/>
    <w:rsid w:val="00003359"/>
    <w:rsid w:val="00011F3F"/>
    <w:rsid w:val="00025EAD"/>
    <w:rsid w:val="000F5ECF"/>
    <w:rsid w:val="001A5659"/>
    <w:rsid w:val="002850AD"/>
    <w:rsid w:val="00285CC0"/>
    <w:rsid w:val="00291B96"/>
    <w:rsid w:val="002B0EC4"/>
    <w:rsid w:val="00347317"/>
    <w:rsid w:val="00347A1C"/>
    <w:rsid w:val="00371C48"/>
    <w:rsid w:val="00392FCA"/>
    <w:rsid w:val="00415887"/>
    <w:rsid w:val="004A6818"/>
    <w:rsid w:val="0052712A"/>
    <w:rsid w:val="00580602"/>
    <w:rsid w:val="005810AC"/>
    <w:rsid w:val="00623BF1"/>
    <w:rsid w:val="006440CA"/>
    <w:rsid w:val="00694D14"/>
    <w:rsid w:val="006F4D51"/>
    <w:rsid w:val="0071640B"/>
    <w:rsid w:val="00730EE8"/>
    <w:rsid w:val="007450F8"/>
    <w:rsid w:val="007A43F1"/>
    <w:rsid w:val="007E2E2B"/>
    <w:rsid w:val="0082263B"/>
    <w:rsid w:val="0086532C"/>
    <w:rsid w:val="00885941"/>
    <w:rsid w:val="00943253"/>
    <w:rsid w:val="0094661F"/>
    <w:rsid w:val="00994E16"/>
    <w:rsid w:val="00A03F0D"/>
    <w:rsid w:val="00AB3229"/>
    <w:rsid w:val="00AF48D2"/>
    <w:rsid w:val="00B202E2"/>
    <w:rsid w:val="00B26A38"/>
    <w:rsid w:val="00B74BFF"/>
    <w:rsid w:val="00B964A8"/>
    <w:rsid w:val="00C348B4"/>
    <w:rsid w:val="00C54D35"/>
    <w:rsid w:val="00C6521C"/>
    <w:rsid w:val="00D4178A"/>
    <w:rsid w:val="00D502F6"/>
    <w:rsid w:val="00DB2B12"/>
    <w:rsid w:val="00DC3479"/>
    <w:rsid w:val="00E61C7A"/>
    <w:rsid w:val="00E86A93"/>
    <w:rsid w:val="00F73F16"/>
    <w:rsid w:val="00F744D8"/>
    <w:rsid w:val="00FD2A1F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B12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B2B12"/>
    <w:pPr>
      <w:keepNext/>
      <w:ind w:left="1440" w:hanging="1440"/>
      <w:jc w:val="center"/>
      <w:outlineLvl w:val="0"/>
    </w:pPr>
    <w:rPr>
      <w:rFonts w:ascii="Helvetica" w:hAnsi="Helvetica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2B12"/>
    <w:rPr>
      <w:color w:val="0000FF"/>
      <w:u w:val="single"/>
    </w:rPr>
  </w:style>
  <w:style w:type="paragraph" w:styleId="BodyText">
    <w:name w:val="Body Text"/>
    <w:basedOn w:val="Normal"/>
    <w:rsid w:val="00DB2B12"/>
    <w:pPr>
      <w:jc w:val="both"/>
    </w:pPr>
    <w:rPr>
      <w:rFonts w:ascii="Palatino" w:hAnsi="Palatino"/>
    </w:rPr>
  </w:style>
  <w:style w:type="paragraph" w:styleId="Title">
    <w:name w:val="Title"/>
    <w:basedOn w:val="Normal"/>
    <w:qFormat/>
    <w:rsid w:val="00DB2B12"/>
    <w:pPr>
      <w:jc w:val="center"/>
    </w:pPr>
    <w:rPr>
      <w:rFonts w:ascii="Palatino" w:hAnsi="Palatino"/>
      <w:b/>
      <w:snapToGrid w:val="0"/>
      <w:sz w:val="28"/>
    </w:rPr>
  </w:style>
  <w:style w:type="paragraph" w:styleId="BalloonText">
    <w:name w:val="Balloon Text"/>
    <w:basedOn w:val="Normal"/>
    <w:semiHidden/>
    <w:rsid w:val="00347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B12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B2B12"/>
    <w:pPr>
      <w:keepNext/>
      <w:ind w:left="1440" w:hanging="1440"/>
      <w:jc w:val="center"/>
      <w:outlineLvl w:val="0"/>
    </w:pPr>
    <w:rPr>
      <w:rFonts w:ascii="Helvetica" w:hAnsi="Helvetica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2B12"/>
    <w:rPr>
      <w:color w:val="0000FF"/>
      <w:u w:val="single"/>
    </w:rPr>
  </w:style>
  <w:style w:type="paragraph" w:styleId="BodyText">
    <w:name w:val="Body Text"/>
    <w:basedOn w:val="Normal"/>
    <w:rsid w:val="00DB2B12"/>
    <w:pPr>
      <w:jc w:val="both"/>
    </w:pPr>
    <w:rPr>
      <w:rFonts w:ascii="Palatino" w:hAnsi="Palatino"/>
    </w:rPr>
  </w:style>
  <w:style w:type="paragraph" w:styleId="Title">
    <w:name w:val="Title"/>
    <w:basedOn w:val="Normal"/>
    <w:qFormat/>
    <w:rsid w:val="00DB2B12"/>
    <w:pPr>
      <w:jc w:val="center"/>
    </w:pPr>
    <w:rPr>
      <w:rFonts w:ascii="Palatino" w:hAnsi="Palatino"/>
      <w:b/>
      <w:snapToGrid w:val="0"/>
      <w:sz w:val="28"/>
    </w:rPr>
  </w:style>
  <w:style w:type="paragraph" w:styleId="BalloonText">
    <w:name w:val="Balloon Text"/>
    <w:basedOn w:val="Normal"/>
    <w:semiHidden/>
    <w:rsid w:val="00347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studer@nkc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cky.hoffman@nk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mos%20&amp;%20letters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2800 Clay Edwards Drive</vt:lpstr>
    </vt:vector>
  </TitlesOfParts>
  <Company>North Kansas City Hospital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2800 Clay Edwards Drive</dc:title>
  <dc:creator>Information Technology</dc:creator>
  <cp:lastModifiedBy>Sherry Billings</cp:lastModifiedBy>
  <cp:revision>3</cp:revision>
  <cp:lastPrinted>2016-10-04T13:56:00Z</cp:lastPrinted>
  <dcterms:created xsi:type="dcterms:W3CDTF">2016-10-04T16:04:00Z</dcterms:created>
  <dcterms:modified xsi:type="dcterms:W3CDTF">2016-10-04T16:54:00Z</dcterms:modified>
</cp:coreProperties>
</file>